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867" w:rsidRPr="005E04B4" w:rsidRDefault="00D66867" w:rsidP="00D66867">
      <w:pPr>
        <w:pStyle w:val="ConsPlusNormal"/>
        <w:jc w:val="center"/>
        <w:rPr>
          <w:rFonts w:ascii="Arial" w:hAnsi="Arial" w:cs="Arial"/>
          <w:b/>
          <w:szCs w:val="22"/>
        </w:rPr>
      </w:pPr>
      <w:r w:rsidRPr="005E04B4">
        <w:rPr>
          <w:rFonts w:ascii="Arial" w:hAnsi="Arial" w:cs="Arial"/>
          <w:b/>
          <w:szCs w:val="22"/>
        </w:rPr>
        <w:t xml:space="preserve">Информация об </w:t>
      </w:r>
      <w:proofErr w:type="gramStart"/>
      <w:r w:rsidRPr="005E04B4">
        <w:rPr>
          <w:rFonts w:ascii="Arial" w:hAnsi="Arial" w:cs="Arial"/>
          <w:b/>
          <w:szCs w:val="22"/>
        </w:rPr>
        <w:t>основных</w:t>
      </w:r>
      <w:proofErr w:type="gramEnd"/>
    </w:p>
    <w:p w:rsidR="00D66867" w:rsidRPr="005E04B4" w:rsidRDefault="00D66867" w:rsidP="00D66867">
      <w:pPr>
        <w:pStyle w:val="ConsPlusNormal"/>
        <w:jc w:val="center"/>
        <w:rPr>
          <w:rFonts w:ascii="Arial" w:hAnsi="Arial" w:cs="Arial"/>
          <w:b/>
          <w:szCs w:val="22"/>
        </w:rPr>
      </w:pPr>
      <w:proofErr w:type="gramStart"/>
      <w:r w:rsidRPr="005E04B4">
        <w:rPr>
          <w:rFonts w:ascii="Arial" w:hAnsi="Arial" w:cs="Arial"/>
          <w:b/>
          <w:szCs w:val="22"/>
        </w:rPr>
        <w:t>показателях</w:t>
      </w:r>
      <w:proofErr w:type="gramEnd"/>
      <w:r w:rsidRPr="005E04B4">
        <w:rPr>
          <w:rFonts w:ascii="Arial" w:hAnsi="Arial" w:cs="Arial"/>
          <w:b/>
          <w:szCs w:val="22"/>
        </w:rPr>
        <w:t xml:space="preserve"> финансово-хозяйственной деятельности</w:t>
      </w:r>
    </w:p>
    <w:p w:rsidR="00D66867" w:rsidRPr="005E04B4" w:rsidRDefault="00D66867" w:rsidP="00D66867">
      <w:pPr>
        <w:pStyle w:val="ConsPlusNormal"/>
        <w:jc w:val="center"/>
        <w:rPr>
          <w:rFonts w:ascii="Arial" w:hAnsi="Arial" w:cs="Arial"/>
          <w:b/>
          <w:szCs w:val="22"/>
        </w:rPr>
      </w:pPr>
      <w:r w:rsidRPr="005E04B4">
        <w:rPr>
          <w:rFonts w:ascii="Arial" w:hAnsi="Arial" w:cs="Arial"/>
          <w:b/>
          <w:szCs w:val="22"/>
        </w:rPr>
        <w:t>МУП «</w:t>
      </w:r>
      <w:proofErr w:type="spellStart"/>
      <w:r w:rsidRPr="005E04B4">
        <w:rPr>
          <w:rFonts w:ascii="Arial" w:hAnsi="Arial" w:cs="Arial"/>
          <w:b/>
          <w:szCs w:val="22"/>
        </w:rPr>
        <w:t>Югорскэнергогаз</w:t>
      </w:r>
      <w:proofErr w:type="spellEnd"/>
      <w:r w:rsidRPr="005E04B4">
        <w:rPr>
          <w:rFonts w:ascii="Arial" w:hAnsi="Arial" w:cs="Arial"/>
          <w:b/>
          <w:szCs w:val="22"/>
        </w:rPr>
        <w:t>»</w:t>
      </w:r>
    </w:p>
    <w:p w:rsidR="00D66867" w:rsidRPr="005E04B4" w:rsidRDefault="00D66867" w:rsidP="00D66867">
      <w:pPr>
        <w:pStyle w:val="ConsPlusNormal"/>
        <w:jc w:val="center"/>
        <w:rPr>
          <w:rFonts w:ascii="Arial" w:hAnsi="Arial" w:cs="Arial"/>
          <w:b/>
          <w:szCs w:val="22"/>
        </w:rPr>
      </w:pPr>
    </w:p>
    <w:p w:rsidR="00D66867" w:rsidRDefault="00D66867" w:rsidP="00D66867">
      <w:pPr>
        <w:pStyle w:val="ConsPlusNormal"/>
        <w:jc w:val="center"/>
        <w:rPr>
          <w:rFonts w:ascii="Arial" w:hAnsi="Arial" w:cs="Arial"/>
          <w:b/>
          <w:szCs w:val="22"/>
        </w:rPr>
      </w:pPr>
      <w:r w:rsidRPr="005E04B4">
        <w:rPr>
          <w:rFonts w:ascii="Arial" w:hAnsi="Arial" w:cs="Arial"/>
          <w:b/>
          <w:szCs w:val="22"/>
        </w:rPr>
        <w:t xml:space="preserve">в сфере </w:t>
      </w:r>
      <w:r>
        <w:rPr>
          <w:rFonts w:ascii="Arial" w:hAnsi="Arial" w:cs="Arial"/>
          <w:b/>
          <w:szCs w:val="22"/>
        </w:rPr>
        <w:t>утилизации ТБО</w:t>
      </w:r>
    </w:p>
    <w:p w:rsidR="00D66867" w:rsidRDefault="00D66867" w:rsidP="00D66867">
      <w:pPr>
        <w:pStyle w:val="ConsPlusNormal"/>
        <w:jc w:val="center"/>
        <w:rPr>
          <w:rFonts w:ascii="Arial" w:hAnsi="Arial" w:cs="Arial"/>
          <w:b/>
          <w:szCs w:val="22"/>
        </w:rPr>
      </w:pPr>
    </w:p>
    <w:p w:rsidR="00D66867" w:rsidRPr="005E04B4" w:rsidRDefault="00D66867" w:rsidP="00D66867">
      <w:pPr>
        <w:pStyle w:val="ConsPlusNormal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за 201</w:t>
      </w:r>
      <w:r w:rsidR="008C39AA">
        <w:rPr>
          <w:rFonts w:ascii="Arial" w:hAnsi="Arial" w:cs="Arial"/>
          <w:b/>
          <w:szCs w:val="22"/>
        </w:rPr>
        <w:t>5</w:t>
      </w:r>
      <w:r>
        <w:rPr>
          <w:rFonts w:ascii="Arial" w:hAnsi="Arial" w:cs="Arial"/>
          <w:b/>
          <w:szCs w:val="22"/>
        </w:rPr>
        <w:t xml:space="preserve"> год</w:t>
      </w:r>
    </w:p>
    <w:p w:rsidR="00D66867" w:rsidRPr="005E04B4" w:rsidRDefault="00D66867" w:rsidP="00D66867">
      <w:pPr>
        <w:pStyle w:val="ConsPlusNormal"/>
        <w:jc w:val="center"/>
        <w:rPr>
          <w:rFonts w:ascii="Arial" w:hAnsi="Arial" w:cs="Arial"/>
          <w:b/>
          <w:szCs w:val="22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690"/>
        <w:gridCol w:w="5935"/>
        <w:gridCol w:w="1266"/>
        <w:gridCol w:w="1544"/>
      </w:tblGrid>
      <w:tr w:rsidR="00D66867" w:rsidRPr="005D4270" w:rsidTr="00BC5DC4">
        <w:trPr>
          <w:trHeight w:val="240"/>
        </w:trPr>
        <w:tc>
          <w:tcPr>
            <w:tcW w:w="366" w:type="pct"/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C39AA">
              <w:rPr>
                <w:rFonts w:ascii="Arial" w:hAnsi="Arial" w:cs="Arial"/>
                <w:sz w:val="22"/>
                <w:szCs w:val="22"/>
              </w:rPr>
              <w:t>п</w:t>
            </w:r>
            <w:proofErr w:type="spellEnd"/>
            <w:proofErr w:type="gramEnd"/>
            <w:r w:rsidRPr="008C39A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8C39AA">
              <w:rPr>
                <w:rFonts w:ascii="Arial" w:hAnsi="Arial" w:cs="Arial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45" w:type="pct"/>
          </w:tcPr>
          <w:p w:rsidR="00D66867" w:rsidRPr="008C39AA" w:rsidRDefault="00D66867" w:rsidP="00460727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C39AA">
              <w:rPr>
                <w:rFonts w:ascii="Arial" w:hAnsi="Arial" w:cs="Arial"/>
                <w:sz w:val="22"/>
                <w:szCs w:val="22"/>
              </w:rPr>
              <w:t>Информация</w:t>
            </w:r>
            <w:proofErr w:type="gramEnd"/>
            <w:r w:rsidRPr="008C39AA">
              <w:rPr>
                <w:rFonts w:ascii="Arial" w:hAnsi="Arial" w:cs="Arial"/>
                <w:sz w:val="22"/>
                <w:szCs w:val="22"/>
              </w:rPr>
              <w:t xml:space="preserve"> подлежащая раскрытию</w:t>
            </w:r>
          </w:p>
        </w:tc>
        <w:tc>
          <w:tcPr>
            <w:tcW w:w="671" w:type="pct"/>
            <w:vAlign w:val="center"/>
          </w:tcPr>
          <w:p w:rsidR="00D66867" w:rsidRPr="008C39AA" w:rsidRDefault="00D66867" w:rsidP="00BC5D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Единица измерения</w:t>
            </w:r>
          </w:p>
        </w:tc>
        <w:tc>
          <w:tcPr>
            <w:tcW w:w="818" w:type="pct"/>
            <w:vAlign w:val="center"/>
          </w:tcPr>
          <w:p w:rsidR="00D66867" w:rsidRPr="008C39AA" w:rsidRDefault="00D66867" w:rsidP="00BC5D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Значение</w:t>
            </w:r>
          </w:p>
        </w:tc>
      </w:tr>
      <w:tr w:rsidR="00D66867" w:rsidRPr="005D4270" w:rsidTr="00BC5DC4">
        <w:trPr>
          <w:trHeight w:val="240"/>
        </w:trPr>
        <w:tc>
          <w:tcPr>
            <w:tcW w:w="366" w:type="pct"/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145" w:type="pct"/>
          </w:tcPr>
          <w:p w:rsidR="00D66867" w:rsidRPr="008C39AA" w:rsidRDefault="00D66867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 xml:space="preserve">Вид регулируемой деятельности </w:t>
            </w:r>
          </w:p>
        </w:tc>
        <w:tc>
          <w:tcPr>
            <w:tcW w:w="671" w:type="pct"/>
            <w:vAlign w:val="center"/>
          </w:tcPr>
          <w:p w:rsidR="00D66867" w:rsidRPr="008C39AA" w:rsidRDefault="00D66867" w:rsidP="00BC5D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39AA">
              <w:rPr>
                <w:rFonts w:ascii="Arial" w:hAnsi="Arial" w:cs="Arial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18" w:type="pct"/>
            <w:vAlign w:val="center"/>
          </w:tcPr>
          <w:p w:rsidR="00D66867" w:rsidRPr="008C39AA" w:rsidRDefault="00D66867" w:rsidP="00BC5D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Утилизация (захоронение) твердых бытовых отходов</w:t>
            </w:r>
          </w:p>
        </w:tc>
      </w:tr>
      <w:tr w:rsidR="00D66867" w:rsidRPr="005D4270" w:rsidTr="00BC5DC4">
        <w:trPr>
          <w:trHeight w:val="31"/>
        </w:trPr>
        <w:tc>
          <w:tcPr>
            <w:tcW w:w="366" w:type="pct"/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2.</w:t>
            </w:r>
          </w:p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5" w:type="pct"/>
          </w:tcPr>
          <w:p w:rsidR="00D66867" w:rsidRPr="008C39AA" w:rsidRDefault="00D66867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 xml:space="preserve">Выручка  от  регулируемой  деятельности </w:t>
            </w:r>
          </w:p>
        </w:tc>
        <w:tc>
          <w:tcPr>
            <w:tcW w:w="671" w:type="pct"/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4 115,98</w:t>
            </w:r>
          </w:p>
        </w:tc>
      </w:tr>
      <w:tr w:rsidR="00D66867" w:rsidRPr="005D4270" w:rsidTr="00BC5DC4">
        <w:trPr>
          <w:trHeight w:val="20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Себестоимость оказываемых услуг по регулируемому виду деятельности, включающей: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4 854,01</w:t>
            </w:r>
          </w:p>
        </w:tc>
      </w:tr>
      <w:tr w:rsidR="00D66867" w:rsidRPr="005D4270" w:rsidTr="00BC5DC4">
        <w:trPr>
          <w:trHeight w:val="548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3.1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Расходы на оплату труда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629,97</w:t>
            </w:r>
          </w:p>
        </w:tc>
      </w:tr>
      <w:tr w:rsidR="00D66867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186,36</w:t>
            </w:r>
          </w:p>
        </w:tc>
      </w:tr>
      <w:tr w:rsidR="00D66867" w:rsidRPr="005D4270" w:rsidTr="00BC5DC4">
        <w:trPr>
          <w:trHeight w:val="554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3.3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460727">
            <w:pPr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Расходы на амортизацию основных производственных средств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1 423,10</w:t>
            </w:r>
          </w:p>
        </w:tc>
      </w:tr>
      <w:tr w:rsidR="00D66867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3.4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460727">
            <w:pPr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Расходы на аренду имущества, используемого в технологическом процессе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0,00</w:t>
            </w:r>
          </w:p>
        </w:tc>
      </w:tr>
      <w:tr w:rsidR="00D66867" w:rsidRPr="005D4270" w:rsidTr="00BC5DC4">
        <w:trPr>
          <w:trHeight w:val="623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3.5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Общепроизводственные (цеховые) расходы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317,13</w:t>
            </w:r>
          </w:p>
        </w:tc>
      </w:tr>
      <w:tr w:rsidR="00D66867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3.5.1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расходы на оплату труда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  <w:color w:val="000000"/>
              </w:rPr>
            </w:pPr>
            <w:r w:rsidRPr="008C39AA">
              <w:rPr>
                <w:rFonts w:ascii="Arial" w:hAnsi="Arial" w:cs="Arial"/>
                <w:color w:val="000000"/>
              </w:rPr>
              <w:t>179,33</w:t>
            </w:r>
          </w:p>
        </w:tc>
      </w:tr>
      <w:tr w:rsidR="00D66867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3.5.2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отчисления на социальные службы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54,16</w:t>
            </w:r>
          </w:p>
        </w:tc>
      </w:tr>
      <w:tr w:rsidR="00D66867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3.6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Общехозяйственные (управленческие) расходы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442,95</w:t>
            </w:r>
          </w:p>
        </w:tc>
      </w:tr>
      <w:tr w:rsidR="00D66867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3.6.1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расходы на оплату труда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291,91</w:t>
            </w:r>
          </w:p>
        </w:tc>
      </w:tr>
      <w:tr w:rsidR="00D66867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3.6.2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отчисления на социальные службы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85,08</w:t>
            </w:r>
          </w:p>
        </w:tc>
      </w:tr>
      <w:tr w:rsidR="00D66867" w:rsidRPr="005D4270" w:rsidTr="00BC5DC4">
        <w:trPr>
          <w:trHeight w:val="493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3.7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Расходы на ремонт (капитальный и текущий) основных производственных средств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0,00</w:t>
            </w:r>
          </w:p>
        </w:tc>
      </w:tr>
      <w:tr w:rsidR="00D66867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3.7.1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 xml:space="preserve">     </w:t>
            </w:r>
            <w:proofErr w:type="spellStart"/>
            <w:r w:rsidRPr="008C39AA">
              <w:rPr>
                <w:rFonts w:ascii="Arial" w:hAnsi="Arial" w:cs="Arial"/>
                <w:sz w:val="22"/>
                <w:szCs w:val="22"/>
              </w:rPr>
              <w:t>Справочно</w:t>
            </w:r>
            <w:proofErr w:type="spellEnd"/>
            <w:r w:rsidRPr="008C39AA">
              <w:rPr>
                <w:rFonts w:ascii="Arial" w:hAnsi="Arial" w:cs="Arial"/>
                <w:sz w:val="22"/>
                <w:szCs w:val="22"/>
              </w:rPr>
              <w:t>: расходы на капитальный ремонт основных производственных средств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0,00</w:t>
            </w:r>
          </w:p>
        </w:tc>
      </w:tr>
      <w:tr w:rsidR="00D66867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3.7.2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 xml:space="preserve">     </w:t>
            </w:r>
            <w:proofErr w:type="spellStart"/>
            <w:r w:rsidRPr="008C39AA">
              <w:rPr>
                <w:rFonts w:ascii="Arial" w:hAnsi="Arial" w:cs="Arial"/>
                <w:sz w:val="22"/>
                <w:szCs w:val="22"/>
              </w:rPr>
              <w:t>Справочно</w:t>
            </w:r>
            <w:proofErr w:type="spellEnd"/>
            <w:r w:rsidRPr="008C39AA">
              <w:rPr>
                <w:rFonts w:ascii="Arial" w:hAnsi="Arial" w:cs="Arial"/>
                <w:sz w:val="22"/>
                <w:szCs w:val="22"/>
              </w:rPr>
              <w:t>: расходы на текущий ремонт основных производственных средств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0,00</w:t>
            </w:r>
          </w:p>
        </w:tc>
      </w:tr>
      <w:tr w:rsidR="00D66867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3.8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 xml:space="preserve"> Расходы на услуги производственного характера, выполняемые по договорам с организациями на проведение регламентных работ в рамках технологического процесса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тыс. руб.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0,00</w:t>
            </w:r>
          </w:p>
        </w:tc>
      </w:tr>
      <w:tr w:rsidR="00D66867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3.9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Расходы на транспорт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 xml:space="preserve">тыс. </w:t>
            </w:r>
            <w:proofErr w:type="spellStart"/>
            <w:r w:rsidRPr="008C39AA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8C39AA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771,16</w:t>
            </w:r>
          </w:p>
        </w:tc>
      </w:tr>
      <w:tr w:rsidR="00D66867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3.10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Плата за загрязнение окружающей среды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 xml:space="preserve">тыс. </w:t>
            </w:r>
            <w:proofErr w:type="spellStart"/>
            <w:r w:rsidRPr="008C39AA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8C39AA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224,84</w:t>
            </w:r>
          </w:p>
        </w:tc>
      </w:tr>
      <w:tr w:rsidR="00D66867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lastRenderedPageBreak/>
              <w:t>3.11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D6686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Налог на имущество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 xml:space="preserve">тыс. </w:t>
            </w:r>
            <w:proofErr w:type="spellStart"/>
            <w:r w:rsidRPr="008C39AA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8C39AA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594,07</w:t>
            </w:r>
          </w:p>
        </w:tc>
      </w:tr>
      <w:tr w:rsidR="00D66867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3.12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Услуги сторонних организаций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 xml:space="preserve">тыс. </w:t>
            </w:r>
            <w:proofErr w:type="spellStart"/>
            <w:r w:rsidRPr="008C39AA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8C39AA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202,42</w:t>
            </w:r>
          </w:p>
        </w:tc>
      </w:tr>
      <w:tr w:rsidR="00D66867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3.13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D6686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 xml:space="preserve"> Расходы на электроэнергию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 xml:space="preserve">тыс. </w:t>
            </w:r>
            <w:proofErr w:type="spellStart"/>
            <w:r w:rsidRPr="008C39AA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8C39AA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62,01</w:t>
            </w:r>
          </w:p>
        </w:tc>
      </w:tr>
      <w:tr w:rsidR="00D66867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Валовая прибыль от оказания услуг по регулируемому виду деятельности (утилизация (захоронение) твердых бытовых отходов)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 xml:space="preserve">тыс. </w:t>
            </w:r>
            <w:proofErr w:type="spellStart"/>
            <w:r w:rsidRPr="008C39AA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bookmarkStart w:id="0" w:name="P747"/>
            <w:bookmarkEnd w:id="0"/>
            <w:r w:rsidRPr="008C39AA">
              <w:rPr>
                <w:rFonts w:ascii="Arial" w:hAnsi="Arial" w:cs="Arial"/>
              </w:rPr>
              <w:t>0,00</w:t>
            </w:r>
          </w:p>
        </w:tc>
      </w:tr>
      <w:tr w:rsidR="00D66867" w:rsidRPr="005D4270" w:rsidTr="00BC5DC4">
        <w:trPr>
          <w:trHeight w:val="677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8C39AA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 xml:space="preserve">Чистая прибыль по регулируемому виду деятельности, в том числе: 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 xml:space="preserve">тыс. </w:t>
            </w:r>
            <w:proofErr w:type="spellStart"/>
            <w:r w:rsidRPr="008C39AA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0,00</w:t>
            </w:r>
          </w:p>
        </w:tc>
      </w:tr>
      <w:tr w:rsidR="00D66867" w:rsidRPr="005D4270" w:rsidTr="00BC5DC4">
        <w:trPr>
          <w:trHeight w:val="245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5.1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8C39AA" w:rsidP="008C39AA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 xml:space="preserve"> чистая прибыль на финансирование предприятий, предусмотренных инвестиционной программой по развитию системы (объектов) утилизации твердых бытовых отходов 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 xml:space="preserve">тыс. </w:t>
            </w:r>
            <w:proofErr w:type="spellStart"/>
            <w:r w:rsidRPr="008C39AA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0,00</w:t>
            </w:r>
          </w:p>
        </w:tc>
      </w:tr>
      <w:tr w:rsidR="008C39AA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8C39AA" w:rsidRPr="008C39AA" w:rsidRDefault="008C39AA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145" w:type="pct"/>
            <w:tcBorders>
              <w:top w:val="nil"/>
            </w:tcBorders>
          </w:tcPr>
          <w:p w:rsidR="008C39AA" w:rsidRPr="008C39AA" w:rsidRDefault="008C39AA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Изменение стоимости основных фондов, в том числе: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8C39AA" w:rsidRPr="008C39AA" w:rsidRDefault="008C39AA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 xml:space="preserve">тыс. </w:t>
            </w:r>
            <w:proofErr w:type="spellStart"/>
            <w:r w:rsidRPr="008C39AA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8C39AA" w:rsidRPr="008C39AA" w:rsidRDefault="008C39AA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0,00</w:t>
            </w:r>
          </w:p>
        </w:tc>
      </w:tr>
      <w:tr w:rsidR="008C39AA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8C39AA" w:rsidRPr="008C39AA" w:rsidRDefault="008C39AA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6.1</w:t>
            </w:r>
          </w:p>
        </w:tc>
        <w:tc>
          <w:tcPr>
            <w:tcW w:w="3145" w:type="pct"/>
            <w:tcBorders>
              <w:top w:val="nil"/>
            </w:tcBorders>
          </w:tcPr>
          <w:p w:rsidR="008C39AA" w:rsidRPr="008C39AA" w:rsidRDefault="008C39AA" w:rsidP="008C39AA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 xml:space="preserve"> за счет ввода (вывода) из эксплуатации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8C39AA" w:rsidRPr="008C39AA" w:rsidRDefault="008C39AA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 xml:space="preserve">тыс. </w:t>
            </w:r>
            <w:proofErr w:type="spellStart"/>
            <w:r w:rsidRPr="008C39AA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8C39AA" w:rsidRPr="008C39AA" w:rsidRDefault="008C39AA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0,00</w:t>
            </w:r>
          </w:p>
        </w:tc>
      </w:tr>
      <w:tr w:rsidR="008C39AA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8C39AA" w:rsidRPr="008C39AA" w:rsidRDefault="008C39AA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6.1.1</w:t>
            </w:r>
          </w:p>
        </w:tc>
        <w:tc>
          <w:tcPr>
            <w:tcW w:w="3145" w:type="pct"/>
            <w:tcBorders>
              <w:top w:val="nil"/>
            </w:tcBorders>
          </w:tcPr>
          <w:p w:rsidR="008C39AA" w:rsidRPr="008C39AA" w:rsidRDefault="008C39AA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C39AA">
              <w:rPr>
                <w:rFonts w:ascii="Arial" w:hAnsi="Arial" w:cs="Arial"/>
                <w:sz w:val="22"/>
                <w:szCs w:val="22"/>
              </w:rPr>
              <w:t>Справочно</w:t>
            </w:r>
            <w:proofErr w:type="spellEnd"/>
            <w:r w:rsidRPr="008C39AA">
              <w:rPr>
                <w:rFonts w:ascii="Arial" w:hAnsi="Arial" w:cs="Arial"/>
                <w:sz w:val="22"/>
                <w:szCs w:val="22"/>
              </w:rPr>
              <w:t>: стоимость введенных в эксплуатацию основных фондов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8C39AA" w:rsidRPr="008C39AA" w:rsidRDefault="008C39AA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 xml:space="preserve">тыс. </w:t>
            </w:r>
            <w:proofErr w:type="spellStart"/>
            <w:r w:rsidRPr="008C39AA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8C39AA" w:rsidRPr="008C39AA" w:rsidRDefault="008C39AA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0,00</w:t>
            </w:r>
          </w:p>
        </w:tc>
      </w:tr>
      <w:tr w:rsidR="008C39AA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8C39AA" w:rsidRPr="008C39AA" w:rsidRDefault="008C39AA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6.1.2</w:t>
            </w:r>
          </w:p>
        </w:tc>
        <w:tc>
          <w:tcPr>
            <w:tcW w:w="3145" w:type="pct"/>
            <w:tcBorders>
              <w:top w:val="nil"/>
            </w:tcBorders>
          </w:tcPr>
          <w:p w:rsidR="008C39AA" w:rsidRPr="008C39AA" w:rsidRDefault="008C39AA" w:rsidP="00460727">
            <w:pPr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 xml:space="preserve"> </w:t>
            </w:r>
            <w:proofErr w:type="spellStart"/>
            <w:r w:rsidRPr="008C39AA">
              <w:rPr>
                <w:rFonts w:ascii="Arial" w:hAnsi="Arial" w:cs="Arial"/>
              </w:rPr>
              <w:t>Справочно</w:t>
            </w:r>
            <w:proofErr w:type="spellEnd"/>
            <w:r w:rsidRPr="008C39AA">
              <w:rPr>
                <w:rFonts w:ascii="Arial" w:hAnsi="Arial" w:cs="Arial"/>
              </w:rPr>
              <w:t>: стоимость выведенных из эксплуатации основных фондов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8C39AA" w:rsidRPr="008C39AA" w:rsidRDefault="008C39AA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 xml:space="preserve">тыс. </w:t>
            </w:r>
            <w:proofErr w:type="spellStart"/>
            <w:r w:rsidRPr="008C39AA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8C39AA" w:rsidRPr="008C39AA" w:rsidRDefault="008C39AA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0,00</w:t>
            </w:r>
          </w:p>
        </w:tc>
      </w:tr>
      <w:tr w:rsidR="008C39AA" w:rsidRPr="005D4270" w:rsidTr="00BC5DC4">
        <w:trPr>
          <w:trHeight w:val="565"/>
        </w:trPr>
        <w:tc>
          <w:tcPr>
            <w:tcW w:w="366" w:type="pct"/>
            <w:tcBorders>
              <w:top w:val="nil"/>
            </w:tcBorders>
            <w:vAlign w:val="center"/>
          </w:tcPr>
          <w:p w:rsidR="008C39AA" w:rsidRPr="008C39AA" w:rsidRDefault="008C39AA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6.1.3</w:t>
            </w:r>
          </w:p>
        </w:tc>
        <w:tc>
          <w:tcPr>
            <w:tcW w:w="3145" w:type="pct"/>
            <w:tcBorders>
              <w:top w:val="nil"/>
            </w:tcBorders>
          </w:tcPr>
          <w:p w:rsidR="008C39AA" w:rsidRPr="008C39AA" w:rsidRDefault="008C39AA" w:rsidP="00460727">
            <w:pPr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 xml:space="preserve"> </w:t>
            </w:r>
            <w:proofErr w:type="spellStart"/>
            <w:r w:rsidRPr="008C39AA">
              <w:rPr>
                <w:rFonts w:ascii="Arial" w:hAnsi="Arial" w:cs="Arial"/>
              </w:rPr>
              <w:t>Справочно</w:t>
            </w:r>
            <w:proofErr w:type="spellEnd"/>
            <w:r w:rsidRPr="008C39AA">
              <w:rPr>
                <w:rFonts w:ascii="Arial" w:hAnsi="Arial" w:cs="Arial"/>
              </w:rPr>
              <w:t>: стоимость основных фондов на начало отчетного периода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8C39AA" w:rsidRPr="008C39AA" w:rsidRDefault="008C39AA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 xml:space="preserve">тыс. </w:t>
            </w:r>
            <w:proofErr w:type="spellStart"/>
            <w:r w:rsidRPr="008C39AA">
              <w:rPr>
                <w:rFonts w:ascii="Arial" w:hAnsi="Arial" w:cs="Arial"/>
              </w:rPr>
              <w:t>руб</w:t>
            </w:r>
            <w:proofErr w:type="spellEnd"/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8C39AA" w:rsidRPr="008C39AA" w:rsidRDefault="008C39AA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0,00</w:t>
            </w:r>
          </w:p>
        </w:tc>
      </w:tr>
      <w:tr w:rsidR="00D66867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8C39AA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 xml:space="preserve">Объем принятых на утилизацию (захоронение) твердых бытовых отходов 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8C39AA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тыс</w:t>
            </w:r>
            <w:proofErr w:type="gramStart"/>
            <w:r w:rsidRPr="008C39AA">
              <w:rPr>
                <w:rFonts w:ascii="Arial" w:hAnsi="Arial" w:cs="Arial"/>
              </w:rPr>
              <w:t>.к</w:t>
            </w:r>
            <w:proofErr w:type="gramEnd"/>
            <w:r w:rsidRPr="008C39AA">
              <w:rPr>
                <w:rFonts w:ascii="Arial" w:hAnsi="Arial" w:cs="Arial"/>
              </w:rPr>
              <w:t>уб.м в год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8C39AA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60,8340</w:t>
            </w:r>
          </w:p>
        </w:tc>
      </w:tr>
      <w:tr w:rsidR="00D66867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8C39AA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Среднесписочная численность основного производственного персонала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8C39AA" w:rsidP="00BC5DC4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чел</w:t>
            </w: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8C39AA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2</w:t>
            </w:r>
          </w:p>
        </w:tc>
      </w:tr>
      <w:tr w:rsidR="00D66867" w:rsidRPr="005D4270" w:rsidTr="00BC5DC4">
        <w:trPr>
          <w:trHeight w:val="240"/>
        </w:trPr>
        <w:tc>
          <w:tcPr>
            <w:tcW w:w="366" w:type="pct"/>
            <w:tcBorders>
              <w:top w:val="nil"/>
            </w:tcBorders>
            <w:vAlign w:val="center"/>
          </w:tcPr>
          <w:p w:rsidR="00D66867" w:rsidRPr="008C39AA" w:rsidRDefault="00D66867" w:rsidP="008C39AA">
            <w:pPr>
              <w:pStyle w:val="ConsPlusNonform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145" w:type="pct"/>
            <w:tcBorders>
              <w:top w:val="nil"/>
            </w:tcBorders>
          </w:tcPr>
          <w:p w:rsidR="00D66867" w:rsidRPr="008C39AA" w:rsidRDefault="00D66867" w:rsidP="00460727">
            <w:pPr>
              <w:pStyle w:val="ConsPlusNonformat"/>
              <w:rPr>
                <w:rFonts w:ascii="Arial" w:hAnsi="Arial" w:cs="Arial"/>
                <w:sz w:val="22"/>
                <w:szCs w:val="22"/>
              </w:rPr>
            </w:pPr>
            <w:r w:rsidRPr="008C39AA">
              <w:rPr>
                <w:rFonts w:ascii="Arial" w:hAnsi="Arial" w:cs="Arial"/>
                <w:sz w:val="22"/>
                <w:szCs w:val="22"/>
              </w:rPr>
              <w:t xml:space="preserve">Комментарии </w:t>
            </w:r>
          </w:p>
        </w:tc>
        <w:tc>
          <w:tcPr>
            <w:tcW w:w="671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8" w:type="pct"/>
            <w:tcBorders>
              <w:top w:val="nil"/>
            </w:tcBorders>
            <w:vAlign w:val="center"/>
          </w:tcPr>
          <w:p w:rsidR="00D66867" w:rsidRPr="008C39AA" w:rsidRDefault="00D66867" w:rsidP="00BC5DC4">
            <w:pPr>
              <w:jc w:val="center"/>
              <w:rPr>
                <w:rFonts w:ascii="Arial" w:hAnsi="Arial" w:cs="Arial"/>
              </w:rPr>
            </w:pPr>
            <w:r w:rsidRPr="008C39AA">
              <w:rPr>
                <w:rFonts w:ascii="Arial" w:hAnsi="Arial" w:cs="Arial"/>
              </w:rPr>
              <w:t>0</w:t>
            </w:r>
          </w:p>
        </w:tc>
      </w:tr>
    </w:tbl>
    <w:p w:rsidR="009723EB" w:rsidRDefault="009723EB"/>
    <w:sectPr w:rsidR="009723EB" w:rsidSect="00972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867"/>
    <w:rsid w:val="008C39AA"/>
    <w:rsid w:val="009723EB"/>
    <w:rsid w:val="00AC67F3"/>
    <w:rsid w:val="00BC5DC4"/>
    <w:rsid w:val="00D66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8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68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668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Plan-N</dc:creator>
  <cp:keywords/>
  <dc:description/>
  <cp:lastModifiedBy>Plan-N</cp:lastModifiedBy>
  <cp:revision>4</cp:revision>
  <dcterms:created xsi:type="dcterms:W3CDTF">2017-03-21T05:15:00Z</dcterms:created>
  <dcterms:modified xsi:type="dcterms:W3CDTF">2017-03-21T05:41:00Z</dcterms:modified>
</cp:coreProperties>
</file>